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23DF3" w:rsidRPr="00C64152" w:rsidTr="00C64152">
        <w:tc>
          <w:tcPr>
            <w:tcW w:w="9396" w:type="dxa"/>
            <w:shd w:val="clear" w:color="auto" w:fill="FFC00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Isaac II</w:t>
            </w:r>
            <w:r w:rsidRPr="00C64152">
              <w:rPr>
                <w:rFonts w:ascii="Times New Roman" w:hAnsi="Times New Roman" w:cs="Times New Roman"/>
                <w:b/>
                <w:sz w:val="24"/>
                <w:szCs w:val="24"/>
              </w:rPr>
              <w:t> Angelos</w:t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832"/>
              <w:gridCol w:w="3448"/>
            </w:tblGrid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Isaac II 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14CD312" wp14:editId="188D125E">
                        <wp:extent cx="2095500" cy="2781300"/>
                        <wp:effectExtent l="0" t="0" r="0" b="0"/>
                        <wp:docPr id="2" name="Picture 2" descr="https://upload.wikimedia.org/wikipedia/commons/thumb/d/d8/144_-_Isaac_II_Angelos_%28Mutinensis_-_color%29.png/220px-144_-_Isaac_II_Angelos_%28Mutinensis_-_color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d/d8/144_-_Isaac_II_Angelos_%28Mutinensis_-_color%29.png/220px-144_-_Isaac_II_Angelos_%28Mutinensis_-_color%29.pn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Portrait of Isaac II (from a 15th-century codex containing a copy of the </w:t>
                  </w:r>
                  <w:r w:rsidRPr="00C6415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Extracts of History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by Joannes Zonaras)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 September 1185 –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8 April 1195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Andronikos I Komnenos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Alexios III 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 July 1203 –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27 January 1204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August 1203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Alexios V Doukas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Co-Emperor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Alexios IV 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September 1156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January 1204 (aged 47)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Constantinople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(now Istanbul, Turkey)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Eirene Komnena or Palaiologina</w:t>
                  </w: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(ended 1185)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Margaret of Hungary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​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​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(m. 1185⁠–⁠1204)​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Issue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Anna-Euphrosyne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Irene Angelina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Alexios IV Angelos</w:t>
                  </w:r>
                </w:p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John 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tbl>
                  <w:tblPr>
                    <w:tblW w:w="3842" w:type="dxa"/>
                    <w:jc w:val="center"/>
                    <w:shd w:val="clear" w:color="auto" w:fill="F8F9FA"/>
                    <w:tblCellMar>
                      <w:top w:w="48" w:type="dxa"/>
                      <w:left w:w="48" w:type="dxa"/>
                      <w:bottom w:w="48" w:type="dxa"/>
                      <w:right w:w="4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42"/>
                  </w:tblGrid>
                  <w:tr w:rsidR="00C64152" w:rsidRPr="00C64152" w:rsidTr="00C6415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hideMark/>
                      </w:tcPr>
                      <w:p w:rsidR="00D23DF3" w:rsidRPr="00C64152" w:rsidRDefault="00D23DF3" w:rsidP="00C64152">
                        <w:pPr>
                          <w:pStyle w:val="NoSpacing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6415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Names</w:t>
                        </w:r>
                      </w:p>
                    </w:tc>
                  </w:tr>
                  <w:tr w:rsidR="00C64152" w:rsidRPr="00C64152" w:rsidTr="00C6415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tcMar>
                          <w:top w:w="48" w:type="dxa"/>
                          <w:left w:w="168" w:type="dxa"/>
                          <w:bottom w:w="48" w:type="dxa"/>
                          <w:right w:w="48" w:type="dxa"/>
                        </w:tcMar>
                        <w:hideMark/>
                      </w:tcPr>
                      <w:p w:rsidR="00D23DF3" w:rsidRPr="00C64152" w:rsidRDefault="00D23DF3" w:rsidP="00C64152">
                        <w:pPr>
                          <w:pStyle w:val="NoSpacing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C641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Isaac Angelos</w:t>
                        </w:r>
                        <w:r w:rsidRPr="00C641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  <w:t>Ισαάκιος Άγγελος</w:t>
                        </w:r>
                      </w:p>
                    </w:tc>
                  </w:tr>
                </w:tbl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Andronikos Doukas Angelos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Euphrosyne Kastamonitissa</w:t>
                  </w:r>
                </w:p>
              </w:tc>
            </w:tr>
            <w:tr w:rsidR="00C64152" w:rsidRPr="00C64152" w:rsidTr="00C6415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Religion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23DF3" w:rsidRPr="00C64152" w:rsidRDefault="00D23DF3" w:rsidP="00C64152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Greek Orthodox</w:t>
                  </w:r>
                </w:p>
              </w:tc>
            </w:tr>
          </w:tbl>
          <w:p w:rsidR="00D23DF3" w:rsidRPr="00C64152" w:rsidRDefault="00D23DF3" w:rsidP="00C641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4BE0F3C9" wp14:editId="04319F52">
                  <wp:extent cx="2095500" cy="1847850"/>
                  <wp:effectExtent l="0" t="0" r="0" b="0"/>
                  <wp:docPr id="4" name="Picture 4" descr="https://upload.wikimedia.org/wikipedia/commons/thumb/6/6e/Fran%C3%A7ais_5594%2C_fol._193v_haut%2C_Mort_d%27%C3%89tienne_Hagiochristophorit%C3%A8s.jpeg/220px-Fran%C3%A7ais_5594%2C_fol._193v_haut%2C_Mort_d%27%C3%89tienne_Hagiochristophorit%C3%A8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e/Fran%C3%A7ais_5594%2C_fol._193v_haut%2C_Mort_d%27%C3%89tienne_Hagiochristophorit%C3%A8s.jpeg/220px-Fran%C3%A7ais_5594%2C_fol._193v_haut%2C_Mort_d%27%C3%89tienne_Hagiochristophorit%C3%A8s.jpe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C641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sz w:val="24"/>
                <w:szCs w:val="24"/>
              </w:rPr>
              <w:t>Killing of Stephen Hagiochristophorites, c. 1473, miniature by Jean Colombe in </w:t>
            </w:r>
            <w:r w:rsidRPr="00C641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Les Passages d'outremer</w:t>
            </w:r>
            <w:r w:rsidRPr="00C64152">
              <w:rPr>
                <w:rFonts w:ascii="Times New Roman" w:hAnsi="Times New Roman" w:cs="Times New Roman"/>
                <w:sz w:val="24"/>
                <w:szCs w:val="24"/>
              </w:rPr>
              <w:t>, BNF.</w:t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62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3"/>
              <w:gridCol w:w="3061"/>
              <w:gridCol w:w="2254"/>
            </w:tblGrid>
            <w:tr w:rsidR="00C64152" w:rsidRPr="00C64152" w:rsidTr="00C64152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Isaac II Angelos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Angelid dynasty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Born: September 1156 Died: January 1204</w:t>
                  </w:r>
                </w:p>
              </w:tc>
            </w:tr>
            <w:tr w:rsidR="00C64152" w:rsidRPr="00C64152" w:rsidTr="00C64152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C64152" w:rsidRPr="00C64152" w:rsidTr="00C64152">
              <w:tc>
                <w:tcPr>
                  <w:tcW w:w="2253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Andronikos I Komnenos</w:t>
                  </w:r>
                </w:p>
              </w:tc>
              <w:tc>
                <w:tcPr>
                  <w:tcW w:w="3061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Byzantine emperor</w:t>
                  </w: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1185–1195</w:t>
                  </w:r>
                </w:p>
              </w:tc>
              <w:tc>
                <w:tcPr>
                  <w:tcW w:w="2254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Alexios III Angelos</w:t>
                  </w:r>
                </w:p>
              </w:tc>
            </w:tr>
            <w:tr w:rsidR="00C64152" w:rsidRPr="00C64152" w:rsidTr="00C64152">
              <w:tc>
                <w:tcPr>
                  <w:tcW w:w="2253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Alexios III Angelos</w:t>
                  </w:r>
                </w:p>
              </w:tc>
              <w:tc>
                <w:tcPr>
                  <w:tcW w:w="3061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Byzantine emperor</w:t>
                  </w: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1203–1204</w:t>
                  </w: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Alexios IV Angelos (1203–1204)</w:t>
                  </w:r>
                </w:p>
              </w:tc>
              <w:tc>
                <w:tcPr>
                  <w:tcW w:w="2254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D23DF3" w:rsidRPr="00C64152" w:rsidRDefault="00D23DF3" w:rsidP="00C641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41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Alexios V Doukas</w:t>
                  </w:r>
                </w:p>
              </w:tc>
            </w:tr>
          </w:tbl>
          <w:p w:rsidR="00D23DF3" w:rsidRPr="00C64152" w:rsidRDefault="00D23DF3" w:rsidP="00C641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C641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EB11CD" wp14:editId="664D30F1">
                  <wp:extent cx="5047647" cy="3572788"/>
                  <wp:effectExtent l="0" t="0" r="635" b="8890"/>
                  <wp:docPr id="6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866" cy="357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C641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5D0A92" wp14:editId="2BC442A2">
                  <wp:extent cx="4762500" cy="2124075"/>
                  <wp:effectExtent l="0" t="0" r="0" b="9525"/>
                  <wp:docPr id="8" name="Picture 8" descr="Photographie des deux faces d'une pièce en or, représentant notamment la Vierge Marie sur une face et l'empereur accompagné d'un ange sur une aut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graphie des deux faces d'une pièce en or, représentant notamment la Vierge Marie sur une face et l'empereur accompagné d'un ange sur une aut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E8DE35" wp14:editId="237A9A44">
                  <wp:extent cx="5581861" cy="4186396"/>
                  <wp:effectExtent l="0" t="0" r="0" b="5080"/>
                  <wp:docPr id="10" name="Picture 10" descr="https://upload.wikimedia.org/wikipedia/commons/5/52/Troisi%C3%A8me_crois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5/52/Troisi%C3%A8me_crois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329" cy="419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150F210" wp14:editId="6811B466">
                  <wp:extent cx="1333500" cy="1285875"/>
                  <wp:effectExtent l="0" t="0" r="0" b="9525"/>
                  <wp:docPr id="12" name="Picture 12" descr="https://upload.wikimedia.org/wikipedia/commons/thumb/f/f5/Isaac_II_Angelos_Noviodunum.jpg/140px-Isaac_II_Angelos_Noviodu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f/f5/Isaac_II_Angelos_Noviodunum.jpg/140px-Isaac_II_Angelos_Noviodunum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sz w:val="24"/>
                <w:szCs w:val="24"/>
              </w:rPr>
              <w:t>Печать Исаака II</w:t>
            </w: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53369D7" wp14:editId="01825FE4">
                  <wp:extent cx="1905000" cy="1905000"/>
                  <wp:effectExtent l="0" t="0" r="0" b="0"/>
                  <wp:docPr id="14" name="Picture 14" descr="https://upload.wikimedia.org/wikipedia/commons/thumb/b/bc/IsaacIIAnge.jpg/200px-IsaacII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b/bc/IsaacIIAnge.jpg/200px-IsaacIIAnge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RP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sz w:val="24"/>
                <w:szCs w:val="24"/>
              </w:rPr>
              <w:t>Монета из электрума Исаака Ангела, на которой Дева Мария держит у груди младенца Христа</w:t>
            </w:r>
          </w:p>
        </w:tc>
      </w:tr>
      <w:tr w:rsidR="00D23DF3" w:rsidRPr="00D23DF3" w:rsidTr="00C64152">
        <w:tc>
          <w:tcPr>
            <w:tcW w:w="9396" w:type="dxa"/>
            <w:shd w:val="clear" w:color="auto" w:fill="00B0F0"/>
          </w:tcPr>
          <w:p w:rsidR="00D23DF3" w:rsidRPr="00C64152" w:rsidRDefault="00D23DF3" w:rsidP="00C641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345D9265" wp14:editId="4FF4DC5E">
                  <wp:extent cx="1905000" cy="1857375"/>
                  <wp:effectExtent l="0" t="0" r="0" b="9525"/>
                  <wp:docPr id="16" name="Picture 16" descr="https://upload.wikimedia.org/wikipedia/commons/thumb/e/e2/Fran%C3%A7ais_226%2C_fol._258v%2C_Supplice_d%27Isaac_II.jpeg/200px-Fran%C3%A7ais_226%2C_fol._258v%2C_Supplice_d%27Isaac_I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2/Fran%C3%A7ais_226%2C_fol._258v%2C_Supplice_d%27Isaac_II.jpeg/200px-Fran%C3%A7ais_226%2C_fol._258v%2C_Supplice_d%27Isaac_II.jpe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F3" w:rsidTr="00C64152">
        <w:tc>
          <w:tcPr>
            <w:tcW w:w="9396" w:type="dxa"/>
            <w:shd w:val="clear" w:color="auto" w:fill="FFFF00"/>
          </w:tcPr>
          <w:p w:rsidR="00D23DF3" w:rsidRPr="00C64152" w:rsidRDefault="00D23DF3" w:rsidP="002900E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152">
              <w:rPr>
                <w:rFonts w:ascii="Times New Roman" w:hAnsi="Times New Roman" w:cs="Times New Roman"/>
                <w:sz w:val="24"/>
                <w:szCs w:val="24"/>
              </w:rPr>
              <w:t>Исаака II Ангела ослепляют по приказу брата</w:t>
            </w:r>
          </w:p>
        </w:tc>
      </w:tr>
    </w:tbl>
    <w:p w:rsidR="005A35FD" w:rsidRDefault="005A35FD" w:rsidP="00D23DF3"/>
    <w:p w:rsidR="002900ED" w:rsidRPr="00AB1BCC" w:rsidRDefault="002900ED" w:rsidP="002900ED"/>
    <w:p w:rsidR="002900ED" w:rsidRPr="00AB1BCC" w:rsidRDefault="002900ED" w:rsidP="002900ED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AB1B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AB1BC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0" r:href="rId21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  <w:r w:rsidRPr="00AB1BC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2900ED" w:rsidRPr="00AB1BCC" w:rsidRDefault="002900ED" w:rsidP="002900ED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2900ED" w:rsidRPr="00AB1BCC" w:rsidTr="00E2102C">
        <w:tc>
          <w:tcPr>
            <w:tcW w:w="1838" w:type="dxa"/>
            <w:shd w:val="clear" w:color="auto" w:fill="00B050"/>
          </w:tcPr>
          <w:p w:rsidR="002900ED" w:rsidRPr="00AB1BCC" w:rsidRDefault="002900ED" w:rsidP="00E2102C">
            <w:pPr>
              <w:jc w:val="center"/>
              <w:rPr>
                <w:b/>
              </w:rPr>
            </w:pPr>
            <w:r w:rsidRPr="00AB1BCC">
              <w:rPr>
                <w:b/>
              </w:rPr>
              <w:t>C</w:t>
            </w:r>
            <w:r w:rsidRPr="00AB1BCC">
              <w:rPr>
                <w:b/>
                <w:lang w:val="en"/>
              </w:rPr>
              <w:t>ompiler FLN</w:t>
            </w:r>
          </w:p>
        </w:tc>
      </w:tr>
    </w:tbl>
    <w:p w:rsidR="002900ED" w:rsidRDefault="002900ED" w:rsidP="00D23DF3">
      <w:bookmarkStart w:id="0" w:name="_GoBack"/>
      <w:bookmarkEnd w:id="0"/>
    </w:p>
    <w:sectPr w:rsidR="002900ED">
      <w:headerReference w:type="defaul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F4E" w:rsidRDefault="00891F4E" w:rsidP="002900ED">
      <w:pPr>
        <w:spacing w:after="0" w:line="240" w:lineRule="auto"/>
      </w:pPr>
      <w:r>
        <w:separator/>
      </w:r>
    </w:p>
  </w:endnote>
  <w:endnote w:type="continuationSeparator" w:id="0">
    <w:p w:rsidR="00891F4E" w:rsidRDefault="00891F4E" w:rsidP="0029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F4E" w:rsidRDefault="00891F4E" w:rsidP="002900ED">
      <w:pPr>
        <w:spacing w:after="0" w:line="240" w:lineRule="auto"/>
      </w:pPr>
      <w:r>
        <w:separator/>
      </w:r>
    </w:p>
  </w:footnote>
  <w:footnote w:type="continuationSeparator" w:id="0">
    <w:p w:rsidR="00891F4E" w:rsidRDefault="00891F4E" w:rsidP="00290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25465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2900ED" w:rsidRDefault="002900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900ED" w:rsidRDefault="002900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955F5"/>
    <w:multiLevelType w:val="multilevel"/>
    <w:tmpl w:val="C9E6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89"/>
    <w:rsid w:val="00117847"/>
    <w:rsid w:val="002900ED"/>
    <w:rsid w:val="004C35BA"/>
    <w:rsid w:val="005A35FD"/>
    <w:rsid w:val="007D4689"/>
    <w:rsid w:val="00891F4E"/>
    <w:rsid w:val="009F5B3B"/>
    <w:rsid w:val="00C64152"/>
    <w:rsid w:val="00D2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7C5B8"/>
  <w15:chartTrackingRefBased/>
  <w15:docId w15:val="{047A84CE-F8EA-4896-A228-39B39D89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F5B3B"/>
    <w:rPr>
      <w:color w:val="0000FF"/>
      <w:u w:val="single"/>
    </w:rPr>
  </w:style>
  <w:style w:type="table" w:styleId="TableGrid">
    <w:name w:val="Table Grid"/>
    <w:basedOn w:val="TableNormal"/>
    <w:uiPriority w:val="39"/>
    <w:rsid w:val="00D23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6415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900E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0ED"/>
  </w:style>
  <w:style w:type="paragraph" w:styleId="Footer">
    <w:name w:val="footer"/>
    <w:basedOn w:val="Normal"/>
    <w:link w:val="FooterChar"/>
    <w:uiPriority w:val="99"/>
    <w:unhideWhenUsed/>
    <w:rsid w:val="002900E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0ED"/>
  </w:style>
  <w:style w:type="table" w:customStyle="1" w:styleId="TableGrid1">
    <w:name w:val="Table Grid1"/>
    <w:basedOn w:val="TableNormal"/>
    <w:next w:val="TableGrid"/>
    <w:uiPriority w:val="39"/>
    <w:rsid w:val="0029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582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099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commons.wikimedia.org/wiki/File:Fran%C3%A7ais_226,_fol._258v,_Supplice_d'Isaac_II.jpeg?uselang=ru" TargetMode="External"/><Relationship Id="rId3" Type="http://schemas.openxmlformats.org/officeDocument/2006/relationships/settings" Target="settings.xml"/><Relationship Id="rId21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hyperlink" Target="https://en.wikipedia.org/wiki/File:144_-_Isaac_II_Angelos_(Mutinensis_-_color).pn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IsaacIIAnge.jpg?uselang=ru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Fran%C3%A7ais_5594,_fol._193v_haut,_Mort_d'%C3%89tienne_Hagiochristophorit%C3%A8s.jpeg" TargetMode="External"/><Relationship Id="rId14" Type="http://schemas.openxmlformats.org/officeDocument/2006/relationships/hyperlink" Target="https://commons.wikimedia.org/wiki/File:Isaac_II_Angelos_Noviodunum.jpg?uselang=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4263</Words>
  <Characters>24305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2024-06-11T03:06:00Z</dcterms:created>
  <dcterms:modified xsi:type="dcterms:W3CDTF">2024-06-11T06:41:00Z</dcterms:modified>
</cp:coreProperties>
</file>